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11188700</wp:posOffset>
            </wp:positionH>
            <wp:positionV relativeFrom="topMargin">
              <wp:posOffset>11201400</wp:posOffset>
            </wp:positionV>
            <wp:extent cx="355600" cy="355600"/>
            <wp:effectExtent l="0" t="0" r="0" b="0"/>
            <wp:wrapNone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三门瑞杰</w:t>
      </w:r>
      <w:r>
        <w:rPr>
          <w:rFonts w:hint="eastAsia" w:ascii="宋体" w:hAnsi="宋体"/>
          <w:b/>
          <w:bCs/>
          <w:sz w:val="36"/>
          <w:szCs w:val="36"/>
        </w:rPr>
        <w:t>高一语文检测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A卷</w:t>
      </w:r>
    </w:p>
    <w:p>
      <w:pPr>
        <w:bidi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一、语言运</w:t>
      </w:r>
      <w:r>
        <w:rPr>
          <w:rFonts w:hint="eastAsia" w:ascii="宋体" w:hAnsi="宋体"/>
          <w:b/>
          <w:sz w:val="28"/>
          <w:szCs w:val="28"/>
        </w:rPr>
        <w:drawing>
          <wp:inline distT="0" distB="0" distL="114300" distR="114300">
            <wp:extent cx="19050" cy="24130"/>
            <wp:effectExtent l="0" t="0" r="6350" b="1270"/>
            <wp:docPr id="1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28"/>
          <w:szCs w:val="28"/>
        </w:rPr>
        <w:t>用题（选择题每题3分，共19分）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下列加点字正确的一项是（     ）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 </w:t>
      </w:r>
      <w:r>
        <w:rPr>
          <w:rFonts w:hint="eastAsia" w:ascii="宋体" w:hAnsi="宋体"/>
          <w:szCs w:val="21"/>
          <w:em w:val="dot"/>
        </w:rPr>
        <w:t>说</w:t>
      </w:r>
      <w:r>
        <w:rPr>
          <w:rFonts w:hint="eastAsia" w:ascii="宋体" w:hAnsi="宋体"/>
          <w:szCs w:val="21"/>
        </w:rPr>
        <w:t>服(shuì)     标</w:t>
      </w:r>
      <w:r>
        <w:rPr>
          <w:rFonts w:hint="eastAsia" w:ascii="宋体" w:hAnsi="宋体"/>
          <w:szCs w:val="21"/>
          <w:em w:val="dot"/>
        </w:rPr>
        <w:t>识</w:t>
      </w:r>
      <w:r>
        <w:rPr>
          <w:rFonts w:hint="eastAsia" w:ascii="宋体" w:hAnsi="宋体"/>
          <w:szCs w:val="21"/>
        </w:rPr>
        <w:t>(zhì)     干</w:t>
      </w:r>
      <w:r>
        <w:rPr>
          <w:rFonts w:hint="eastAsia" w:ascii="宋体" w:hAnsi="宋体"/>
          <w:szCs w:val="21"/>
          <w:em w:val="dot"/>
        </w:rPr>
        <w:t>瘪</w:t>
      </w:r>
      <w:r>
        <w:rPr>
          <w:rFonts w:hint="eastAsia" w:ascii="宋体" w:hAnsi="宋体"/>
          <w:szCs w:val="21"/>
        </w:rPr>
        <w:t>（biě）   一</w:t>
      </w:r>
      <w:r>
        <w:rPr>
          <w:rFonts w:hint="eastAsia" w:ascii="宋体" w:hAnsi="宋体"/>
          <w:szCs w:val="21"/>
          <w:em w:val="dot"/>
        </w:rPr>
        <w:t>哄</w:t>
      </w:r>
      <w:r>
        <w:rPr>
          <w:rFonts w:hint="eastAsia" w:ascii="宋体" w:hAnsi="宋体"/>
          <w:szCs w:val="21"/>
        </w:rPr>
        <w:t>而散(hòng)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B. 打</w:t>
      </w:r>
      <w:r>
        <w:rPr>
          <w:rFonts w:hint="eastAsia" w:ascii="宋体" w:hAnsi="宋体"/>
          <w:szCs w:val="21"/>
          <w:em w:val="dot"/>
        </w:rPr>
        <w:t>烊</w:t>
      </w:r>
      <w:r>
        <w:rPr>
          <w:rFonts w:hint="eastAsia" w:ascii="宋体" w:hAnsi="宋体"/>
          <w:szCs w:val="21"/>
        </w:rPr>
        <w:t xml:space="preserve">(yàng)     </w:t>
      </w:r>
      <w:r>
        <w:rPr>
          <w:rFonts w:hint="eastAsia" w:ascii="宋体" w:hAnsi="宋体"/>
          <w:szCs w:val="21"/>
          <w:em w:val="dot"/>
        </w:rPr>
        <w:t>应</w:t>
      </w:r>
      <w:r>
        <w:rPr>
          <w:rFonts w:hint="eastAsia" w:ascii="宋体" w:hAnsi="宋体"/>
          <w:szCs w:val="21"/>
        </w:rPr>
        <w:t xml:space="preserve">届(yìng)    </w:t>
      </w:r>
      <w:r>
        <w:rPr>
          <w:rFonts w:hint="eastAsia" w:ascii="宋体" w:hAnsi="宋体"/>
          <w:szCs w:val="21"/>
          <w:em w:val="dot"/>
        </w:rPr>
        <w:t>逮</w:t>
      </w:r>
      <w:r>
        <w:rPr>
          <w:rFonts w:hint="eastAsia" w:ascii="宋体" w:hAnsi="宋体"/>
          <w:szCs w:val="21"/>
        </w:rPr>
        <w:t xml:space="preserve">捕(dài)     </w:t>
      </w:r>
      <w:r>
        <w:rPr>
          <w:rFonts w:hint="eastAsia" w:ascii="宋体" w:hAnsi="宋体"/>
          <w:szCs w:val="21"/>
          <w:em w:val="dot"/>
        </w:rPr>
        <w:t>揠</w:t>
      </w:r>
      <w:r>
        <w:rPr>
          <w:rFonts w:hint="eastAsia" w:ascii="宋体" w:hAnsi="宋体"/>
          <w:szCs w:val="21"/>
        </w:rPr>
        <w:t>苗助长(yà)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 果</w:t>
      </w:r>
      <w:r>
        <w:rPr>
          <w:rFonts w:hint="eastAsia" w:ascii="宋体" w:hAnsi="宋体"/>
          <w:szCs w:val="21"/>
          <w:em w:val="dot"/>
        </w:rPr>
        <w:t>脯</w:t>
      </w:r>
      <w:r>
        <w:rPr>
          <w:rFonts w:hint="eastAsia" w:ascii="宋体" w:hAnsi="宋体"/>
          <w:szCs w:val="21"/>
        </w:rPr>
        <w:t xml:space="preserve">(fǔ)      </w:t>
      </w:r>
      <w:r>
        <w:rPr>
          <w:rFonts w:hint="eastAsia" w:ascii="宋体" w:hAnsi="宋体"/>
          <w:szCs w:val="21"/>
          <w:em w:val="dot"/>
        </w:rPr>
        <w:t xml:space="preserve"> 晕</w:t>
      </w:r>
      <w:r>
        <w:rPr>
          <w:rFonts w:hint="eastAsia" w:ascii="宋体" w:hAnsi="宋体"/>
          <w:szCs w:val="21"/>
        </w:rPr>
        <w:t xml:space="preserve">车(yùn)     </w:t>
      </w:r>
      <w:r>
        <w:rPr>
          <w:rFonts w:hint="eastAsia" w:ascii="宋体" w:hAnsi="宋体"/>
          <w:szCs w:val="21"/>
          <w:em w:val="dot"/>
        </w:rPr>
        <w:t>滂</w:t>
      </w:r>
      <w:r>
        <w:rPr>
          <w:rFonts w:hint="eastAsia" w:ascii="宋体" w:hAnsi="宋体"/>
          <w:szCs w:val="21"/>
        </w:rPr>
        <w:t>沱(pāng)    循规蹈</w:t>
      </w:r>
      <w:r>
        <w:rPr>
          <w:rFonts w:hint="eastAsia" w:ascii="宋体" w:hAnsi="宋体"/>
          <w:szCs w:val="21"/>
          <w:em w:val="dot"/>
        </w:rPr>
        <w:t>矩</w:t>
      </w:r>
      <w:r>
        <w:rPr>
          <w:rFonts w:hint="eastAsia" w:ascii="宋体" w:hAnsi="宋体"/>
          <w:szCs w:val="21"/>
        </w:rPr>
        <w:t>(jǔ)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D. </w:t>
      </w:r>
      <w:r>
        <w:rPr>
          <w:rFonts w:hint="eastAsia" w:ascii="宋体" w:hAnsi="宋体"/>
          <w:szCs w:val="21"/>
          <w:em w:val="dot"/>
        </w:rPr>
        <w:t>纤</w:t>
      </w:r>
      <w:r>
        <w:rPr>
          <w:rFonts w:hint="eastAsia" w:ascii="宋体" w:hAnsi="宋体"/>
          <w:szCs w:val="21"/>
        </w:rPr>
        <w:t xml:space="preserve">维(xiān)     </w:t>
      </w:r>
      <w:r>
        <w:rPr>
          <w:rFonts w:hint="eastAsia" w:ascii="宋体" w:hAnsi="宋体"/>
          <w:szCs w:val="21"/>
          <w:em w:val="dot"/>
        </w:rPr>
        <w:t>惩</w:t>
      </w:r>
      <w:r>
        <w:rPr>
          <w:rFonts w:hint="eastAsia" w:ascii="宋体" w:hAnsi="宋体"/>
          <w:szCs w:val="21"/>
        </w:rPr>
        <w:t xml:space="preserve">罚(chéng)   </w:t>
      </w:r>
      <w:r>
        <w:rPr>
          <w:rFonts w:hint="eastAsia" w:ascii="宋体" w:hAnsi="宋体"/>
          <w:szCs w:val="21"/>
          <w:em w:val="dot"/>
        </w:rPr>
        <w:t>即</w:t>
      </w:r>
      <w:r>
        <w:rPr>
          <w:rFonts w:hint="eastAsia" w:ascii="宋体" w:hAnsi="宋体"/>
          <w:szCs w:val="21"/>
        </w:rPr>
        <w:t xml:space="preserve">(jì)使      </w:t>
      </w:r>
      <w:r>
        <w:rPr>
          <w:rFonts w:hint="eastAsia" w:ascii="宋体" w:hAnsi="宋体"/>
          <w:szCs w:val="21"/>
          <w:em w:val="dot"/>
        </w:rPr>
        <w:t>咄</w:t>
      </w:r>
      <w:r>
        <w:rPr>
          <w:rFonts w:hint="eastAsia" w:ascii="宋体" w:hAnsi="宋体"/>
          <w:szCs w:val="21"/>
        </w:rPr>
        <w:t xml:space="preserve">咄逼人(duó)  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下列句子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20320" cy="22860"/>
            <wp:effectExtent l="0" t="0" r="5080" b="2540"/>
            <wp:docPr id="1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中没有错别字的一项是（    ）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 一个真正聪明的人，是懂得如何让自己委</w:t>
      </w:r>
      <w:r>
        <w:rPr>
          <w:rFonts w:hint="eastAsia" w:ascii="宋体" w:hAnsi="宋体"/>
          <w:szCs w:val="21"/>
          <w:lang w:val="en-US" w:eastAsia="zh-CN"/>
        </w:rPr>
        <w:t>趋</w:t>
      </w:r>
      <w:bookmarkStart w:id="0" w:name="_GoBack"/>
      <w:bookmarkEnd w:id="0"/>
      <w:r>
        <w:rPr>
          <w:rFonts w:hint="eastAsia" w:ascii="宋体" w:hAnsi="宋体"/>
          <w:szCs w:val="21"/>
        </w:rPr>
        <w:t>求全的人，刚者易折，柔者长存。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B. 2014年全国新闻界台球邀请赛，是全国新闻界首次举办的台球比赛，也是新闻工作者的一次体育胜会。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 日前，苏州市老年大学举办首届文艺会演，300多名来自该校各班的学员纷纷登台献艺。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D. 对从政为官者来说，首先做到安分守己，这是成为“人民公仆”的必要条件。</w:t>
      </w:r>
      <w:r>
        <w:rPr>
          <w:rFonts w:hint="eastAsia" w:ascii="宋体" w:hAnsi="宋体"/>
          <w:color w:val="FFFFFF"/>
          <w:sz w:val="4"/>
          <w:szCs w:val="21"/>
        </w:rPr>
        <w:t>[来源:Z§xx§k.Com]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3．下列加点成语使用正确的一项是（     ）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A．王懿荣第一次与“龙骨”相遇，就</w:t>
      </w:r>
      <w:r>
        <w:rPr>
          <w:rFonts w:hint="eastAsia" w:ascii="宋体" w:hAnsi="宋体"/>
          <w:szCs w:val="21"/>
          <w:em w:val="dot"/>
        </w:rPr>
        <w:t>刮目相看</w:t>
      </w:r>
      <w:r>
        <w:rPr>
          <w:rFonts w:hint="eastAsia" w:ascii="宋体" w:hAnsi="宋体"/>
          <w:szCs w:val="21"/>
        </w:rPr>
        <w:t>，从中发现了甲骨文，并成为把甲骨文考订为商代文字的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7780" cy="13970"/>
            <wp:effectExtent l="0" t="0" r="7620" b="5080"/>
            <wp:docPr id="1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第一人。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B．儒学是儒家的学说，由孔子创立。</w:t>
      </w:r>
      <w:r>
        <w:rPr>
          <w:rFonts w:hint="eastAsia" w:ascii="宋体" w:hAnsi="宋体"/>
          <w:szCs w:val="21"/>
          <w:em w:val="dot"/>
        </w:rPr>
        <w:t>薪尽火传</w:t>
      </w:r>
      <w:r>
        <w:rPr>
          <w:rFonts w:hint="eastAsia" w:ascii="宋体" w:hAnsi="宋体"/>
          <w:szCs w:val="21"/>
        </w:rPr>
        <w:t>，经过漫长的岁月，儒学得以延续和发展。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C．国家队的几位表现出色的小将，被誉为中国足坛的</w:t>
      </w:r>
      <w:r>
        <w:rPr>
          <w:rFonts w:hint="eastAsia" w:ascii="宋体" w:hAnsi="宋体"/>
          <w:szCs w:val="21"/>
          <w:em w:val="dot"/>
        </w:rPr>
        <w:t>明日黄花</w:t>
      </w:r>
      <w:r>
        <w:rPr>
          <w:rFonts w:hint="eastAsia" w:ascii="宋体" w:hAnsi="宋体"/>
          <w:szCs w:val="21"/>
        </w:rPr>
        <w:t>。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D．广交会为企业提供了内外贸对接的契机，但这种对接不可能</w:t>
      </w:r>
      <w:r>
        <w:rPr>
          <w:rFonts w:hint="eastAsia" w:ascii="宋体" w:hAnsi="宋体"/>
          <w:szCs w:val="21"/>
          <w:em w:val="dot"/>
        </w:rPr>
        <w:t>一挥而就</w:t>
      </w:r>
      <w:r>
        <w:rPr>
          <w:rFonts w:hint="eastAsia" w:ascii="宋体" w:hAnsi="宋体"/>
          <w:szCs w:val="21"/>
        </w:rPr>
        <w:t>，绝大多数出口企业由于不熟悉国内市场，即使有意内销也无从下手。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4．下列各句中,没有语病的一句是 (     )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A．近年来，我国干旱天气发生频率居高不下，水资源危机正步步逼近，如何加强干旱地区的用水问题和全国性的节水行动已迫在眉睫。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B．由于全球金融危机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20320" cy="15240"/>
            <wp:effectExtent l="0" t="0" r="5080" b="3810"/>
            <wp:docPr id="1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的影响仍未消除，使得西方主流文化价值受到普遍质疑，引发了人们对以儒学为代表的中国传统文化的极大兴趣。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C．《消费者权益保护法》深受广大消费者所欢迎。因为它强化了人们的自我保护意识，使消费者的权益得到最大限度的保护。</w:t>
      </w:r>
    </w:p>
    <w:p>
      <w:pPr>
        <w:bidi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D．未来三年内，中国将建成四十二条高速铁路客运专线，转变长期以来铁路客货混运的发展模式，并带动沿线区域的经济快速发展。</w:t>
      </w: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w:t>5、依次填入下面语段横线处的诗句，排列恰当的一项是（    ）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ascii="楷体" w:hAnsi="楷体" w:eastAsia="楷体"/>
          <w:sz w:val="24"/>
        </w:rPr>
        <w:t xml:space="preserve"> 梅暗香浮动，幽幽地飘香在千年的古诗</w:t>
      </w:r>
      <w:r>
        <w:rPr>
          <w:rFonts w:hint="eastAsia" w:ascii="楷体" w:hAnsi="楷体" w:eastAsia="楷体"/>
          <w:sz w:val="24"/>
        </w:rPr>
        <w:drawing>
          <wp:inline distT="0" distB="0" distL="114300" distR="114300">
            <wp:extent cx="24130" cy="12700"/>
            <wp:effectExtent l="0" t="0" r="1270" b="0"/>
            <wp:docPr id="17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24"/>
        </w:rPr>
        <w:t>里。“</w:t>
      </w:r>
      <w:r>
        <w:rPr>
          <w:rFonts w:hint="eastAsia" w:ascii="楷体" w:hAnsi="楷体" w:eastAsia="楷体"/>
          <w:sz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</w:rPr>
        <w:t>”，我感受到你的独领风骚；“</w:t>
      </w:r>
      <w:r>
        <w:rPr>
          <w:rFonts w:hint="eastAsia" w:ascii="楷体" w:hAnsi="楷体" w:eastAsia="楷体"/>
          <w:sz w:val="24"/>
          <w:u w:val="single"/>
        </w:rPr>
        <w:t xml:space="preserve">            </w:t>
      </w:r>
      <w:r>
        <w:rPr>
          <w:rFonts w:hint="eastAsia" w:ascii="楷体" w:hAnsi="楷体" w:eastAsia="楷体"/>
          <w:sz w:val="24"/>
        </w:rPr>
        <w:t>”，我体会到你的坚贞不渝；“</w:t>
      </w:r>
      <w:r>
        <w:rPr>
          <w:rFonts w:hint="eastAsia" w:ascii="楷体" w:hAnsi="楷体" w:eastAsia="楷体"/>
          <w:sz w:val="24"/>
          <w:u w:val="single"/>
        </w:rPr>
        <w:t xml:space="preserve">            </w:t>
      </w:r>
      <w:r>
        <w:rPr>
          <w:rFonts w:hint="eastAsia" w:ascii="楷体" w:hAnsi="楷体" w:eastAsia="楷体"/>
          <w:sz w:val="24"/>
        </w:rPr>
        <w:t>”，我感悟到宋人的辩证思维。</w:t>
      </w:r>
    </w:p>
    <w:p>
      <w:pPr>
        <w:bidi w:val="0"/>
        <w:ind w:firstLine="600" w:firstLineChars="25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①零落成泥碾作尘，只有香如故</w:t>
      </w:r>
    </w:p>
    <w:p>
      <w:pPr>
        <w:bidi w:val="0"/>
        <w:ind w:firstLine="600" w:firstLineChars="25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②梅须逊雪三分白，雪却输梅一段香</w:t>
      </w:r>
    </w:p>
    <w:p>
      <w:pPr>
        <w:bidi w:val="0"/>
        <w:ind w:firstLine="600" w:firstLineChars="25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③前村深雪里，昨夜一枝开</w:t>
      </w:r>
    </w:p>
    <w:p>
      <w:pPr>
        <w:bidi w:val="0"/>
        <w:rPr>
          <w:rFonts w:hint="eastAsia"/>
          <w:sz w:val="24"/>
        </w:rPr>
      </w:pPr>
      <w:r>
        <w:rPr>
          <w:rFonts w:hint="eastAsia"/>
          <w:sz w:val="24"/>
        </w:rPr>
        <w:t>A．①③②          B．③①②         C．③②①          D．②③①</w:t>
      </w:r>
    </w:p>
    <w:p>
      <w:pPr>
        <w:bidi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请模仿下面这节诗的形式，表达你对“友情”或“理想”的感悟。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分)</w:t>
      </w:r>
    </w:p>
    <w:p>
      <w:pPr>
        <w:bidi w:val="0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</w:t>
      </w:r>
      <w:r>
        <w:rPr>
          <w:rFonts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drawing>
          <wp:inline distT="0" distB="0" distL="114300" distR="114300">
            <wp:extent cx="21590" cy="21590"/>
            <wp:effectExtent l="0" t="0" r="3810" b="3810"/>
            <wp:docPr id="1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＿＿＿＿＿＿</w:t>
      </w:r>
    </w:p>
    <w:p>
      <w:pPr>
        <w:bidi w:val="0"/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时间是夹卷着冰雪的风暴，              ＿＿＿＿＿＿＿＿＿＿＿＿＿＿＿</w:t>
      </w:r>
    </w:p>
    <w:p>
      <w:pPr>
        <w:bidi w:val="0"/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会染白我们青春的额头；                ＿＿＿＿＿＿＿＿＿＿＿＿＿＿＿</w:t>
      </w:r>
    </w:p>
    <w:p>
      <w:pPr>
        <w:bidi w:val="0"/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时间</w:t>
      </w:r>
      <w:r>
        <w:rPr>
          <w:rFonts w:hint="eastAsia" w:ascii="楷体" w:hAnsi="楷体" w:eastAsia="楷体"/>
          <w:sz w:val="24"/>
        </w:rPr>
        <w:drawing>
          <wp:inline distT="0" distB="0" distL="114300" distR="114300">
            <wp:extent cx="15240" cy="17780"/>
            <wp:effectExtent l="0" t="0" r="10160" b="1270"/>
            <wp:docPr id="1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24"/>
        </w:rPr>
        <w:t>是一道湍急的江流，                ＿＿＿＿＿＿＿＿＿＿＿＿＿＿＿</w:t>
      </w:r>
    </w:p>
    <w:p>
      <w:pPr>
        <w:bidi w:val="0"/>
        <w:spacing w:line="360" w:lineRule="auto"/>
        <w:ind w:firstLine="480" w:firstLineChars="200"/>
        <w:rPr>
          <w:rFonts w:hint="eastAsia" w:ascii="楷体" w:hAnsi="楷体" w:eastAsia="楷体"/>
          <w:sz w:val="24"/>
          <w:u w:val="single"/>
        </w:rPr>
      </w:pPr>
      <w:r>
        <w:rPr>
          <w:rFonts w:hint="eastAsia" w:ascii="楷体" w:hAnsi="楷体" w:eastAsia="楷体"/>
          <w:sz w:val="24"/>
        </w:rPr>
        <w:t xml:space="preserve">会淹没我们生命的行舟。                </w:t>
      </w:r>
      <w:r>
        <w:rPr>
          <w:rFonts w:hint="eastAsia" w:ascii="楷体" w:hAnsi="楷体" w:eastAsia="楷体"/>
          <w:sz w:val="24"/>
          <w:u w:val="single"/>
        </w:rPr>
        <w:t xml:space="preserve">                              </w:t>
      </w:r>
    </w:p>
    <w:p>
      <w:pPr>
        <w:bidi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二、现代诗文阅读（共17分）</w:t>
      </w:r>
    </w:p>
    <w:p>
      <w:pPr>
        <w:bidi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阅读下面的文字，完成7—11题。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孩子，我为什么打你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</w:t>
      </w:r>
      <w:r>
        <w:rPr>
          <w:rFonts w:hint="eastAsia"/>
          <w:b/>
          <w:szCs w:val="21"/>
        </w:rPr>
        <w:t>毕淑敏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（1）有一天与朋友聊天，我说，就是在文化大革命中当红卫兵，我也没打过人。我还说，我这一辈子，从没打过人……你突然插嘴说：妈妈，你经常打一个人，那就是我……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2）那一瞬屋里很静很静。那一天我继续同客人谈了很多的话，但所有的话都心不在焉。孩子，你那固执的一问，仿佛爬山虎无数细小的卷须，攀满我的整个心灵。面对你纯正无瑕的眼睛，我要承认：在这个世界上，我只打过一个人。不是偶然，而是经常，不是轻描淡写，而是刻骨铭心。这个人就是你。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3）在你最小最小的时候，我不曾打你。你那么幼嫩，好像一粒包在荚中的青豌豆。我生怕任何一点儿轻微地碰撞，将你稚弱的生命擦伤。我为你无日无夜地操劳，无怨无悔。面对你熟睡中像合欢一样静谧的额头，我向上苍发誓：我要尽一个母亲所有的力量保护你，直到我从这颗星球上离开的那一天。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（4）你像竹笋一样开始长大。你开始淘气，开始恶作剧……对你摔破的盆碗、拆毁的玩具、遗失的钱币、污脏的衣着……我都不曾打过你。我想这对于一个正常而活泼的儿童，都像走路会跌跤一样应该原谅。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5）第一次打你的起因，已经记不清了。人们对于痛苦的记忆，总是趋向于忘记。总而言之那时你已渐渐懂事，初步具备童年人的智慧；它混沌天真又我行我素，它狡黠异常又漏洞百出。你像一匹顽皮的小兽，放任无羁地奔向你向往中的草原，而我则要你接受人类社会公认的法则……为了让你记住并终生遵守它们，在所有的苦口婆心都宣告失效，在所有的夸奖、批评、恐吓以及奖赏都无以建树之后，</w:t>
      </w:r>
      <w:r>
        <w:rPr>
          <w:rFonts w:hint="eastAsia" w:ascii="楷体" w:hAnsi="楷体" w:eastAsia="楷体"/>
          <w:sz w:val="24"/>
        </w:rPr>
        <w:drawing>
          <wp:inline distT="0" distB="0" distL="114300" distR="114300">
            <wp:extent cx="21590" cy="21590"/>
            <wp:effectExtent l="0" t="0" r="3810" b="3810"/>
            <wp:docPr id="2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24"/>
        </w:rPr>
        <w:t>我被迫拿出最后</w:t>
      </w:r>
      <w:r>
        <w:rPr>
          <w:rFonts w:hint="eastAsia" w:ascii="楷体" w:hAnsi="楷体" w:eastAsia="楷体"/>
          <w:sz w:val="24"/>
        </w:rPr>
        <w:drawing>
          <wp:inline distT="0" distB="0" distL="114300" distR="114300">
            <wp:extent cx="22860" cy="12700"/>
            <wp:effectExtent l="0" t="0" r="2540" b="0"/>
            <wp:docPr id="4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24"/>
        </w:rPr>
        <w:t>一件武器——这就是殴打。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6）假如你去摸火，火焰灼痛你的手指，这种体验将使你一生不会再去抚摸这种橙红色抖动如绸的精灵。孩子，我希望虚伪、懦弱、残忍、狡诈这些最肮脏的品质，当你初次与它们接触时，就感到切肤的疼痛，从此与它们</w:t>
      </w:r>
      <w:r>
        <w:rPr>
          <w:rFonts w:hint="eastAsia" w:ascii="楷体" w:hAnsi="楷体" w:eastAsia="楷体"/>
          <w:sz w:val="24"/>
        </w:rPr>
        <w:drawing>
          <wp:inline distT="0" distB="0" distL="114300" distR="114300">
            <wp:extent cx="24130" cy="22860"/>
            <wp:effectExtent l="0" t="0" r="1270" b="254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24"/>
        </w:rPr>
        <w:t>永远隔绝。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（7）我知道打人犯法，但这个世界给了为人父母者一项特殊的赦免——打是爱。世人将这一份特权赋于母亲，当我行使它的时候臂系千钧。</w:t>
      </w:r>
      <w:r>
        <w:rPr>
          <w:rFonts w:hint="eastAsia" w:ascii="楷体" w:hAnsi="楷体" w:eastAsia="楷体"/>
          <w:color w:val="FFFFFF"/>
          <w:sz w:val="4"/>
        </w:rPr>
        <w:t>[来源:学|科|网]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8）我谨慎地使用殴打，犹如一个穷人使用他最后的金钱。每当打你的时候，我的心都在轻轻颤抖。我一次又一次问自己：是不是到了非打不可的时候？不打他我还有没有其它的办法？只有当所有的努力都归于失败，孩子，我才会举起我的手……每一次打过你之后，我都要深深地自责。假如惩罚我自身可以使你汲取教训，孩子，我宁愿自罚，那怕它将苛烈10倍。但我知道，责罚不可以替代也无法转让，它如同饥馑中的食品，只有你自己嚼碎了咽下去，才会成为你生命体验中的一部分。这道理可能有些深奥，也许要到你也为人父母时，才会理解。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9）打人是个重体力活儿，它使人肩酸腕痛，好像徒手将一千块蜂窝煤搬上五楼。于是人们便发明了打人的工具：戒尺、鞋底、鸡毛掸子……我从不用那些工具。打人的人用了多大的力，便是遭受到同样的反作用力，这是一条力学定律。我愿在打你的同时，我的手指亲自承受力的反弹，遭受与你相等的苦痛。这样我才可以精确地掌握数量，不致于失手将你打得太重。</w:t>
      </w:r>
      <w:r>
        <w:rPr>
          <w:rFonts w:hint="eastAsia" w:ascii="楷体" w:hAnsi="楷体" w:eastAsia="楷体"/>
          <w:color w:val="FFFFFF"/>
          <w:sz w:val="4"/>
        </w:rPr>
        <w:t>[来源:学+科+网Z+X+X+K]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（10）我几乎毫不犹豫地认为：每打你一次，我感到的痛楚都要比你更为久远而悠长。因为，重要的不是身累，而是心累……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11）孩子，听了你的话，我终于决定不再打你了。因为你已经长大，因为你已经懂了很多的道理。毫不懂道理的婴孩和已经很懂道理的成人，我以为都不必打，因为打是没有用的。唯有对半懂不懂、自以为懂其实不甚懂道理的孩童，才可以打，以助他们快快长大。</w:t>
      </w:r>
    </w:p>
    <w:p>
      <w:pPr>
        <w:bidi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　（12）孩子，打与不打都是爱，你可懂得？</w:t>
      </w:r>
    </w:p>
    <w:p>
      <w:pPr>
        <w:bidi w:val="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7、文章采用第二人称</w:t>
      </w:r>
      <w:r>
        <w:rPr>
          <w:rFonts w:hint="eastAsia" w:asci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你</w:t>
      </w:r>
      <w:r>
        <w:rPr>
          <w:rFonts w:hint="eastAsia" w:asci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的叙述方式，在表达上有何好处，请简要说明。（2分）</w:t>
      </w:r>
    </w:p>
    <w:p>
      <w:pPr>
        <w:bidi w:val="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w:t>8、文章开篇从“没打过人”写起，且反复强调，这样写有什么作用？（4分）</w:t>
      </w:r>
    </w:p>
    <w:p>
      <w:pPr>
        <w:bidi w:val="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>
      <w:pPr>
        <w:bidi w:val="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9、根据文意，</w:t>
      </w:r>
      <w:r>
        <w:rPr>
          <w:rFonts w:hint="eastAsia" w:asci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我</w:t>
      </w:r>
      <w:r>
        <w:rPr>
          <w:rFonts w:hint="eastAsia" w:asci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在什么时候、什么情况下才会动手打孩子？（3分）</w:t>
      </w:r>
    </w:p>
    <w:p>
      <w:pPr>
        <w:bidi w:val="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w:t>10、结合上下文，解释下面两句话的含义。（4分）</w:t>
      </w: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w:t>（1）我谨慎地使用殴打，犹如一个穷人使用他最后的金钱。（2分）</w:t>
      </w:r>
    </w:p>
    <w:p>
      <w:pPr>
        <w:bidi w:val="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w:t>（2）责罚不可以替代也无法转让，它如同饥馑中的食品，</w:t>
      </w:r>
      <w:r>
        <w:rPr>
          <w:rFonts w:hint="eastAsia"/>
          <w:szCs w:val="21"/>
        </w:rPr>
        <w:drawing>
          <wp:inline distT="0" distB="0" distL="114300" distR="114300">
            <wp:extent cx="13970" cy="16510"/>
            <wp:effectExtent l="0" t="0" r="11430" b="2540"/>
            <wp:docPr id="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只有你自己嚼啐了咽下去，才会成为你生命体验中的一部分。（2分）</w:t>
      </w:r>
    </w:p>
    <w:p>
      <w:pPr>
        <w:bidi w:val="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</w:t>
      </w:r>
    </w:p>
    <w:p>
      <w:pPr>
        <w:widowControl/>
        <w:bidi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11、文中最后一段说：“孩子，打与不打都是爱，你可懂得？”结合文章和自己的亲身体会，谈谈你对这句话的理解。（4分）</w:t>
      </w:r>
    </w:p>
    <w:p>
      <w:pPr>
        <w:widowControl/>
        <w:bidi w:val="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  <w:r>
        <w:rPr>
          <w:rFonts w:hint="eastAsia"/>
          <w:color w:val="FFFFFF"/>
          <w:sz w:val="4"/>
          <w:szCs w:val="21"/>
          <w:u w:val="single"/>
        </w:rPr>
        <w:t>[来源:Zxxk.Com]</w:t>
      </w:r>
    </w:p>
    <w:p>
      <w:pPr>
        <w:bidi w:val="0"/>
        <w:rPr>
          <w:rFonts w:hint="eastAsia" w:ascii="宋体" w:hAnsi="宋体" w:cs="新宋体-18030"/>
          <w:sz w:val="24"/>
        </w:rPr>
      </w:pPr>
    </w:p>
    <w:p>
      <w:pPr>
        <w:widowControl/>
        <w:bidi w:val="0"/>
        <w:jc w:val="left"/>
        <w:rPr>
          <w:rFonts w:hint="eastAsia" w:ascii="宋体" w:hAnsi="宋体" w:cs="新宋体-18030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新宋体-18030"/>
          <w:b/>
          <w:color w:val="000000"/>
          <w:kern w:val="0"/>
          <w:sz w:val="28"/>
          <w:szCs w:val="28"/>
        </w:rPr>
        <w:t>三、</w:t>
      </w:r>
      <w:r>
        <w:rPr>
          <w:rFonts w:hint="eastAsia" w:ascii="宋体" w:hAnsi="宋体" w:cs="新宋体-18030"/>
          <w:b/>
          <w:color w:val="000000"/>
          <w:kern w:val="0"/>
          <w:sz w:val="28"/>
          <w:szCs w:val="28"/>
        </w:rPr>
        <w:drawing>
          <wp:inline distT="0" distB="0" distL="114300" distR="114300">
            <wp:extent cx="17780" cy="13970"/>
            <wp:effectExtent l="0" t="0" r="7620" b="5080"/>
            <wp:docPr id="8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新宋体-18030"/>
          <w:b/>
          <w:color w:val="000000"/>
          <w:kern w:val="0"/>
          <w:sz w:val="28"/>
          <w:szCs w:val="28"/>
        </w:rPr>
        <w:t>古诗文阅读（</w:t>
      </w:r>
      <w:r>
        <w:rPr>
          <w:rFonts w:hint="eastAsia" w:ascii="宋体" w:hAnsi="宋体"/>
          <w:b/>
          <w:sz w:val="28"/>
          <w:szCs w:val="28"/>
        </w:rPr>
        <w:t>选择题每题3分，</w:t>
      </w:r>
      <w:r>
        <w:rPr>
          <w:rFonts w:hint="eastAsia" w:ascii="宋体" w:hAnsi="宋体" w:cs="新宋体-18030"/>
          <w:b/>
          <w:color w:val="000000"/>
          <w:kern w:val="0"/>
          <w:sz w:val="28"/>
          <w:szCs w:val="28"/>
        </w:rPr>
        <w:t>共24分）</w:t>
      </w:r>
    </w:p>
    <w:p>
      <w:pPr>
        <w:widowControl/>
        <w:bidi w:val="0"/>
        <w:jc w:val="left"/>
        <w:rPr>
          <w:rFonts w:hint="eastAsia" w:ascii="宋体" w:hAnsi="宋体" w:cs="新宋体-18030"/>
          <w:b/>
          <w:color w:val="000000"/>
          <w:kern w:val="0"/>
          <w:sz w:val="24"/>
        </w:rPr>
      </w:pPr>
      <w:r>
        <w:rPr>
          <w:rFonts w:hint="eastAsia" w:ascii="宋体" w:hAnsi="宋体" w:cs="新宋体-18030"/>
          <w:b/>
          <w:color w:val="000000"/>
          <w:kern w:val="0"/>
          <w:sz w:val="24"/>
        </w:rPr>
        <w:t>（一）阅读下列语段，完成12—16题。</w:t>
      </w:r>
    </w:p>
    <w:p>
      <w:pPr>
        <w:widowControl/>
        <w:bidi w:val="0"/>
        <w:ind w:firstLine="480" w:firstLineChars="200"/>
        <w:jc w:val="center"/>
        <w:rPr>
          <w:rFonts w:hint="eastAsia" w:ascii="宋体" w:hAnsi="宋体" w:cs="新宋体-18030"/>
          <w:color w:val="000000"/>
          <w:kern w:val="0"/>
          <w:sz w:val="24"/>
        </w:rPr>
      </w:pPr>
      <w:r>
        <w:rPr>
          <w:rFonts w:hint="eastAsia" w:ascii="宋体" w:hAnsi="宋体" w:cs="新宋体-18030"/>
          <w:color w:val="000000"/>
          <w:kern w:val="0"/>
          <w:sz w:val="24"/>
        </w:rPr>
        <w:t>（一）</w:t>
      </w:r>
    </w:p>
    <w:p>
      <w:pPr>
        <w:widowControl/>
        <w:bidi w:val="0"/>
        <w:ind w:firstLine="480" w:firstLineChars="200"/>
        <w:rPr>
          <w:rFonts w:hint="eastAsia" w:ascii="楷体" w:hAnsi="楷体" w:eastAsia="楷体" w:cs="新宋体-18030"/>
          <w:color w:val="000000"/>
          <w:kern w:val="0"/>
          <w:sz w:val="24"/>
        </w:rPr>
      </w:pPr>
      <w:r>
        <w:rPr>
          <w:rFonts w:hint="eastAsia" w:ascii="楷体" w:hAnsi="楷体" w:eastAsia="楷体" w:cs="新宋体-18030"/>
          <w:color w:val="000000"/>
          <w:kern w:val="0"/>
          <w:sz w:val="24"/>
        </w:rPr>
        <w:t>君子曰：学不可以已。青取之于蓝而青于蓝；冰水为之而寒于水。木直中绳，輮以为轮，其曲中规，虽有槁暴，不复挺者，輮使之然也。故木受绳则直，金就砺则利，君子博学而日参省乎己，则知明而行无过矣。</w:t>
      </w:r>
    </w:p>
    <w:p>
      <w:pPr>
        <w:widowControl/>
        <w:bidi w:val="0"/>
        <w:ind w:firstLine="480" w:firstLineChars="200"/>
        <w:rPr>
          <w:rFonts w:hint="eastAsia" w:ascii="楷体" w:hAnsi="楷体" w:eastAsia="楷体" w:cs="新宋体-18030"/>
          <w:color w:val="000000"/>
          <w:kern w:val="0"/>
          <w:sz w:val="24"/>
        </w:rPr>
      </w:pPr>
      <w:r>
        <w:rPr>
          <w:rFonts w:hint="eastAsia" w:ascii="楷体" w:hAnsi="楷体" w:eastAsia="楷体" w:cs="新宋体-18030"/>
          <w:color w:val="000000"/>
          <w:kern w:val="0"/>
          <w:sz w:val="24"/>
        </w:rPr>
        <w:t>吾尝终日而思矣，不如须臾之所学也；吾尝跂而望矣，不如登高之博见也。登高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而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招，臂非加长也，而见者远；顺风而呼，声非加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疾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也，而闻者彰。假舆马者，非利足也，而致千里；假舟楫者，非能水也，而绝江河。君子生非异也，善假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于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物也。</w:t>
      </w:r>
    </w:p>
    <w:p>
      <w:pPr>
        <w:widowControl/>
        <w:bidi w:val="0"/>
        <w:ind w:firstLine="480" w:firstLineChars="200"/>
        <w:rPr>
          <w:rFonts w:hint="eastAsia" w:ascii="楷体" w:hAnsi="楷体" w:eastAsia="楷体" w:cs="新宋体-18030"/>
          <w:color w:val="000000"/>
          <w:kern w:val="0"/>
          <w:sz w:val="24"/>
        </w:rPr>
      </w:pPr>
      <w:r>
        <w:rPr>
          <w:rFonts w:hint="eastAsia" w:ascii="楷体" w:hAnsi="楷体" w:eastAsia="楷体" w:cs="新宋体-18030"/>
          <w:color w:val="000000"/>
          <w:kern w:val="0"/>
          <w:sz w:val="24"/>
        </w:rPr>
        <w:t>积土成山，风雨兴焉；积水成渊，蛟龙生焉；积善成德，而神明自得，圣心备焉。故不积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跬步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，无以至千里；不积小流，无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以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成江海。骐骥一跃，不能十步；驽马十驾，功在不舍。锲而舍之，朽木不折；锲而不舍，金石可镂。</w:t>
      </w:r>
      <w:r>
        <w:rPr>
          <w:rFonts w:hint="eastAsia" w:ascii="楷体" w:hAnsi="楷体" w:eastAsia="楷体" w:cs="新宋体-18030"/>
          <w:color w:val="000000"/>
          <w:kern w:val="0"/>
          <w:sz w:val="24"/>
          <w:u w:val="single"/>
        </w:rPr>
        <w:t>蚓无爪牙之利，筋骨之强，上食埃土，下饮黄泉，用心一也。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蟹六跪而二螯，非蛇鳝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之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穴无可寄托者，用心躁也。</w:t>
      </w:r>
    </w:p>
    <w:p>
      <w:pPr>
        <w:widowControl/>
        <w:bidi w:val="0"/>
        <w:ind w:firstLine="7080" w:firstLineChars="2950"/>
        <w:rPr>
          <w:rFonts w:hint="eastAsia" w:ascii="楷体" w:hAnsi="楷体" w:eastAsia="楷体" w:cs="新宋体-18030"/>
          <w:color w:val="000000"/>
          <w:kern w:val="0"/>
          <w:sz w:val="24"/>
        </w:rPr>
      </w:pPr>
      <w:r>
        <w:rPr>
          <w:rFonts w:hint="eastAsia" w:ascii="楷体" w:hAnsi="楷体" w:eastAsia="楷体" w:cs="新宋体-18030"/>
          <w:color w:val="000000"/>
          <w:kern w:val="0"/>
          <w:sz w:val="24"/>
        </w:rPr>
        <w:t>（荀子《劝学》）</w:t>
      </w:r>
    </w:p>
    <w:p>
      <w:pPr>
        <w:widowControl/>
        <w:bidi w:val="0"/>
        <w:ind w:firstLine="480" w:firstLineChars="200"/>
        <w:jc w:val="center"/>
        <w:rPr>
          <w:rFonts w:hint="eastAsia" w:ascii="宋体" w:hAnsi="宋体" w:cs="新宋体-18030"/>
          <w:color w:val="000000"/>
          <w:kern w:val="0"/>
          <w:sz w:val="24"/>
        </w:rPr>
      </w:pPr>
      <w:r>
        <w:rPr>
          <w:rFonts w:hint="eastAsia" w:ascii="宋体" w:hAnsi="宋体" w:cs="新宋体-18030"/>
          <w:color w:val="000000"/>
          <w:kern w:val="0"/>
          <w:sz w:val="24"/>
        </w:rPr>
        <w:t>（二）</w:t>
      </w:r>
    </w:p>
    <w:p>
      <w:pPr>
        <w:widowControl/>
        <w:bidi w:val="0"/>
        <w:ind w:firstLine="480" w:firstLineChars="200"/>
        <w:jc w:val="left"/>
        <w:rPr>
          <w:rFonts w:hint="eastAsia" w:ascii="楷体" w:hAnsi="楷体" w:eastAsia="楷体" w:cs="新宋体-18030"/>
          <w:color w:val="000000"/>
          <w:kern w:val="0"/>
          <w:sz w:val="24"/>
        </w:rPr>
      </w:pPr>
      <w:r>
        <w:rPr>
          <w:rFonts w:hint="eastAsia" w:ascii="楷体" w:hAnsi="楷体" w:eastAsia="楷体" w:cs="新宋体-18030"/>
          <w:color w:val="000000"/>
          <w:kern w:val="0"/>
          <w:sz w:val="24"/>
        </w:rPr>
        <w:t>晋平公问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于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师旷曰：“吾年七十，欲学，恐已暮矣。”师旷曰：“何不炳烛乎？”平公曰：“安有为人臣而戏其君乎？”师旷曰：“盲臣安敢戏其君？臣闻之：少而好学，如日出之阳；壮而好学，如日中之光；老而好学，如炳烛之明，孰与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昧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行乎？”平公曰：“善哉！”</w:t>
      </w:r>
    </w:p>
    <w:p>
      <w:pPr>
        <w:widowControl/>
        <w:bidi w:val="0"/>
        <w:ind w:firstLine="7080" w:firstLineChars="2950"/>
        <w:jc w:val="left"/>
        <w:rPr>
          <w:rFonts w:hint="eastAsia" w:ascii="楷体" w:hAnsi="楷体" w:eastAsia="楷体" w:cs="新宋体-18030"/>
          <w:color w:val="000000"/>
          <w:kern w:val="0"/>
          <w:sz w:val="24"/>
        </w:rPr>
      </w:pPr>
      <w:r>
        <w:rPr>
          <w:rFonts w:hint="eastAsia" w:ascii="楷体" w:hAnsi="楷体" w:eastAsia="楷体" w:cs="新宋体-18030"/>
          <w:color w:val="000000"/>
          <w:kern w:val="0"/>
          <w:sz w:val="24"/>
        </w:rPr>
        <w:t>（刘向《说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drawing>
          <wp:inline distT="0" distB="0" distL="114300" distR="114300">
            <wp:extent cx="15240" cy="13970"/>
            <wp:effectExtent l="0" t="0" r="10160" b="5080"/>
            <wp:docPr id="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苑》）</w:t>
      </w:r>
    </w:p>
    <w:p>
      <w:pPr>
        <w:widowControl/>
        <w:bidi w:val="0"/>
        <w:ind w:firstLine="480" w:firstLineChars="200"/>
        <w:jc w:val="center"/>
        <w:rPr>
          <w:rFonts w:hint="eastAsia" w:ascii="宋体" w:hAnsi="宋体" w:cs="新宋体-18030"/>
          <w:color w:val="000000"/>
          <w:kern w:val="0"/>
          <w:sz w:val="24"/>
        </w:rPr>
      </w:pPr>
      <w:r>
        <w:rPr>
          <w:rFonts w:hint="eastAsia" w:ascii="宋体" w:hAnsi="宋体" w:cs="新宋体-18030"/>
          <w:color w:val="000000"/>
          <w:kern w:val="0"/>
          <w:sz w:val="24"/>
        </w:rPr>
        <w:t>（三）</w:t>
      </w:r>
    </w:p>
    <w:p>
      <w:pPr>
        <w:bidi w:val="0"/>
        <w:ind w:firstLine="480" w:firstLineChars="200"/>
        <w:rPr>
          <w:rFonts w:hint="eastAsia" w:ascii="楷体" w:hAnsi="楷体" w:eastAsia="楷体" w:cs="新宋体-18030"/>
          <w:color w:val="000000"/>
          <w:kern w:val="0"/>
          <w:sz w:val="24"/>
        </w:rPr>
      </w:pPr>
      <w:r>
        <w:rPr>
          <w:rFonts w:hint="eastAsia" w:ascii="楷体" w:hAnsi="楷体" w:eastAsia="楷体" w:cs="新宋体-18030"/>
          <w:color w:val="000000"/>
          <w:kern w:val="0"/>
          <w:sz w:val="24"/>
        </w:rPr>
        <w:t>孟子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之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少也，既学而归，孟母方绩，问曰：“学何所至矣？”孟子曰：“自若也。”孟母以刀断其织。孟子惧而问其故，孟母曰：“</w:t>
      </w:r>
      <w:r>
        <w:rPr>
          <w:rFonts w:hint="eastAsia" w:ascii="楷体" w:hAnsi="楷体" w:eastAsia="楷体" w:cs="新宋体-18030"/>
          <w:color w:val="000000"/>
          <w:kern w:val="0"/>
          <w:sz w:val="24"/>
          <w:u w:val="single"/>
        </w:rPr>
        <w:t>子之废学，若吾断斯织也。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夫君子学以立名，问则广知，是以居则安宁，动则远害。今而废之，是不免于厮役，而无以离于祸患也。何以异于织绩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而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食，中道废而不为，宁能衣其夫子，而长不乏粮食哉！女则废其所食，男则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堕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于修德，不为窃盗，则为虏役矣。”孟子惧，旦夕勤学不息，师事子思，遂成天下之名儒。君子谓孟母知为人母之道矣。诗云：“彼姝者子，何</w:t>
      </w:r>
      <w:r>
        <w:rPr>
          <w:rFonts w:hint="eastAsia" w:ascii="楷体" w:hAnsi="楷体" w:eastAsia="楷体" w:cs="新宋体-18030"/>
          <w:color w:val="000000"/>
          <w:kern w:val="0"/>
          <w:sz w:val="24"/>
          <w:em w:val="dot"/>
        </w:rPr>
        <w:t>以</w:t>
      </w:r>
      <w:r>
        <w:rPr>
          <w:rFonts w:hint="eastAsia" w:ascii="楷体" w:hAnsi="楷体" w:eastAsia="楷体" w:cs="新宋体-18030"/>
          <w:color w:val="000000"/>
          <w:kern w:val="0"/>
          <w:sz w:val="24"/>
        </w:rPr>
        <w:t>告之？”此之谓也。</w:t>
      </w:r>
    </w:p>
    <w:p>
      <w:pPr>
        <w:widowControl/>
        <w:bidi w:val="0"/>
        <w:ind w:firstLine="7080" w:firstLineChars="2950"/>
        <w:jc w:val="left"/>
        <w:rPr>
          <w:rFonts w:hint="eastAsia" w:ascii="楷体" w:hAnsi="楷体" w:eastAsia="楷体" w:cs="新宋体-18030"/>
          <w:color w:val="000000"/>
          <w:kern w:val="0"/>
          <w:sz w:val="24"/>
        </w:rPr>
      </w:pPr>
      <w:r>
        <w:rPr>
          <w:rFonts w:hint="eastAsia" w:ascii="楷体" w:hAnsi="楷体" w:eastAsia="楷体" w:cs="新宋体-18030"/>
          <w:color w:val="000000"/>
          <w:kern w:val="0"/>
          <w:sz w:val="24"/>
        </w:rPr>
        <w:t>（诸葛亮《诫子书》）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12、下列各项中加点词的解释有误的一项是（   ）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A、顺风而呼，声非加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疾</w:t>
      </w:r>
      <w:r>
        <w:rPr>
          <w:rFonts w:hint="eastAsia" w:ascii="宋体" w:hAnsi="宋体" w:cs="新宋体-18030"/>
          <w:color w:val="000000"/>
          <w:kern w:val="0"/>
          <w:szCs w:val="21"/>
        </w:rPr>
        <w:t>也            疾：洪亮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B、故不积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跬步</w:t>
      </w:r>
      <w:r>
        <w:rPr>
          <w:rFonts w:hint="eastAsia" w:ascii="宋体" w:hAnsi="宋体" w:cs="新宋体-18030"/>
          <w:color w:val="000000"/>
          <w:kern w:val="0"/>
          <w:szCs w:val="21"/>
        </w:rPr>
        <w:t>，无以至千里          跬步：半步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C、孰与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昧</w:t>
      </w:r>
      <w:r>
        <w:rPr>
          <w:rFonts w:hint="eastAsia" w:ascii="宋体" w:hAnsi="宋体" w:cs="新宋体-18030"/>
          <w:color w:val="000000"/>
          <w:kern w:val="0"/>
          <w:szCs w:val="21"/>
        </w:rPr>
        <w:t>行乎                      昧：愚昧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D、男则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堕</w:t>
      </w:r>
      <w:r>
        <w:rPr>
          <w:rFonts w:hint="eastAsia" w:ascii="宋体" w:hAnsi="宋体" w:cs="新宋体-18030"/>
          <w:color w:val="000000"/>
          <w:kern w:val="0"/>
          <w:szCs w:val="21"/>
        </w:rPr>
        <w:t>于修德                    堕：通“惰”，懈怠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13、下列句中加点词的意义和用法都相同的一项是（   ）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A、非蛇鳝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之</w:t>
      </w:r>
      <w:r>
        <w:rPr>
          <w:rFonts w:hint="eastAsia" w:ascii="宋体" w:hAnsi="宋体" w:cs="新宋体-18030"/>
          <w:color w:val="000000"/>
          <w:kern w:val="0"/>
          <w:szCs w:val="21"/>
        </w:rPr>
        <w:t>穴无可寄托者//孟子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之</w:t>
      </w:r>
      <w:r>
        <w:rPr>
          <w:rFonts w:hint="eastAsia" w:ascii="宋体" w:hAnsi="宋体" w:cs="新宋体-18030"/>
          <w:color w:val="000000"/>
          <w:kern w:val="0"/>
          <w:szCs w:val="21"/>
        </w:rPr>
        <w:t>少也，既学而归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B、无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以</w:t>
      </w:r>
      <w:r>
        <w:rPr>
          <w:rFonts w:hint="eastAsia" w:ascii="宋体" w:hAnsi="宋体" w:cs="新宋体-18030"/>
          <w:color w:val="000000"/>
          <w:kern w:val="0"/>
          <w:szCs w:val="21"/>
        </w:rPr>
        <w:t>成江海//何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以</w:t>
      </w:r>
      <w:r>
        <w:rPr>
          <w:rFonts w:hint="eastAsia" w:ascii="宋体" w:hAnsi="宋体" w:cs="新宋体-18030"/>
          <w:color w:val="000000"/>
          <w:kern w:val="0"/>
          <w:szCs w:val="21"/>
        </w:rPr>
        <w:t xml:space="preserve">告之  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C、登高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而</w:t>
      </w:r>
      <w:r>
        <w:rPr>
          <w:rFonts w:hint="eastAsia" w:ascii="宋体" w:hAnsi="宋体" w:cs="新宋体-18030"/>
          <w:color w:val="000000"/>
          <w:kern w:val="0"/>
          <w:szCs w:val="21"/>
        </w:rPr>
        <w:t>招，臂非加长也//何以异于织绩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而</w:t>
      </w:r>
      <w:r>
        <w:rPr>
          <w:rFonts w:hint="eastAsia" w:ascii="宋体" w:hAnsi="宋体" w:cs="新宋体-18030"/>
          <w:color w:val="000000"/>
          <w:kern w:val="0"/>
          <w:szCs w:val="21"/>
        </w:rPr>
        <w:t>食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D、善假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于</w:t>
      </w:r>
      <w:r>
        <w:rPr>
          <w:rFonts w:hint="eastAsia" w:ascii="宋体" w:hAnsi="宋体" w:cs="新宋体-18030"/>
          <w:color w:val="000000"/>
          <w:kern w:val="0"/>
          <w:szCs w:val="21"/>
        </w:rPr>
        <w:t>物也// 晋平公问</w:t>
      </w:r>
      <w:r>
        <w:rPr>
          <w:rFonts w:hint="eastAsia" w:ascii="宋体" w:hAnsi="宋体" w:cs="新宋体-18030"/>
          <w:color w:val="000000"/>
          <w:kern w:val="0"/>
          <w:szCs w:val="21"/>
          <w:em w:val="dot"/>
        </w:rPr>
        <w:t>于</w:t>
      </w:r>
      <w:r>
        <w:rPr>
          <w:rFonts w:hint="eastAsia" w:ascii="宋体" w:hAnsi="宋体" w:cs="新宋体-18030"/>
          <w:color w:val="000000"/>
          <w:kern w:val="0"/>
          <w:szCs w:val="21"/>
        </w:rPr>
        <w:t>师旷曰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14．下列对原文有关内容的分析和概括，不正确的一项是（   ）</w:t>
      </w:r>
    </w:p>
    <w:p>
      <w:pPr>
        <w:widowControl/>
        <w:bidi w:val="0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A．《劝学》中“闻者彰”“致千里”“绝江河”这些效果的取得并不是因为人的本身有什么特异功能，而是因为凭借了自身内部的努力。</w:t>
      </w:r>
    </w:p>
    <w:p>
      <w:pPr>
        <w:widowControl/>
        <w:bidi w:val="0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B. 荀子发展了儒家的“劝学”传统，认为礼义道德和系统知识，只有靠后天学习才能获得，把学习的重要性提到一个新的高度。</w:t>
      </w:r>
    </w:p>
    <w:p>
      <w:pPr>
        <w:widowControl/>
        <w:bidi w:val="0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C．刘向通过晋平公与师旷的对话，阐述师旷对学习的见解，告诫人们学</w:t>
      </w:r>
      <w:r>
        <w:rPr>
          <w:rFonts w:hint="eastAsia" w:ascii="宋体" w:hAnsi="宋体" w:cs="新宋体-18030"/>
          <w:color w:val="000000"/>
          <w:kern w:val="0"/>
          <w:szCs w:val="21"/>
        </w:rPr>
        <w:drawing>
          <wp:inline distT="0" distB="0" distL="114300" distR="114300">
            <wp:extent cx="17780" cy="22860"/>
            <wp:effectExtent l="0" t="0" r="7620" b="2540"/>
            <wp:docPr id="11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新宋体-18030"/>
          <w:color w:val="000000"/>
          <w:kern w:val="0"/>
          <w:szCs w:val="21"/>
        </w:rPr>
        <w:t>无止境，这正迎合了《劝学》中所说的“学不可以已”。</w:t>
      </w:r>
    </w:p>
    <w:p>
      <w:pPr>
        <w:widowControl/>
        <w:bidi w:val="0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D.孟母教诲孟子的主要道理是学习要取得成就，必须要有恒心，坚持不懈。孟母“断织”的措施，使孟子受到极大的刺激，从而改变“废学”积习。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15．用“/”给下列语段断句。（3分）</w:t>
      </w:r>
    </w:p>
    <w:p>
      <w:pPr>
        <w:widowControl/>
        <w:bidi w:val="0"/>
        <w:ind w:left="120" w:leftChars="57" w:firstLine="360" w:firstLineChars="150"/>
        <w:jc w:val="left"/>
        <w:rPr>
          <w:rFonts w:hint="eastAsia" w:ascii="宋体" w:hAnsi="宋体" w:cs="新宋体-18030"/>
          <w:color w:val="000000"/>
          <w:kern w:val="0"/>
          <w:sz w:val="24"/>
        </w:rPr>
      </w:pPr>
      <w:r>
        <w:rPr>
          <w:rFonts w:hint="eastAsia" w:ascii="楷体" w:hAnsi="楷体" w:eastAsia="楷体" w:cs="新宋体-18030"/>
          <w:color w:val="000000"/>
          <w:kern w:val="0"/>
          <w:sz w:val="24"/>
        </w:rPr>
        <w:t>夫 君 子 之 行 静 以 修 身 俭 以 养 德 非 淡 泊 无 以 明 志 非 宁 静 无 以 致 远 夫 学 须 静 也 才 须 学 也 非 学 无 以 广 才 非 志 无 以 成 学。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16、将下列句子翻译为现代汉语。（7分）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（1）蚓无爪牙之利，筋骨之强，上食埃土，下饮黄泉，用心一也。（4分）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  <w:u w:val="single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译文：</w:t>
      </w:r>
      <w:r>
        <w:rPr>
          <w:rFonts w:hint="eastAsia" w:ascii="宋体" w:hAnsi="宋体" w:cs="新宋体-18030"/>
          <w:color w:val="000000"/>
          <w:kern w:val="0"/>
          <w:szCs w:val="21"/>
          <w:u w:val="single"/>
        </w:rPr>
        <w:t xml:space="preserve">                                                                      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（2）子之废学，若吾断斯织也。（3分）</w:t>
      </w:r>
    </w:p>
    <w:p>
      <w:pPr>
        <w:widowControl/>
        <w:bidi w:val="0"/>
        <w:jc w:val="left"/>
        <w:rPr>
          <w:rFonts w:hint="eastAsia" w:ascii="宋体" w:hAnsi="宋体" w:cs="新宋体-18030"/>
          <w:color w:val="000000"/>
          <w:kern w:val="0"/>
          <w:szCs w:val="21"/>
        </w:rPr>
      </w:pPr>
      <w:r>
        <w:rPr>
          <w:rFonts w:hint="eastAsia" w:ascii="宋体" w:hAnsi="宋体" w:cs="新宋体-18030"/>
          <w:color w:val="000000"/>
          <w:kern w:val="0"/>
          <w:szCs w:val="21"/>
        </w:rPr>
        <w:t>译文：</w:t>
      </w:r>
      <w:r>
        <w:rPr>
          <w:rFonts w:hint="eastAsia" w:ascii="宋体" w:hAnsi="宋体" w:cs="新宋体-18030"/>
          <w:color w:val="000000"/>
          <w:kern w:val="0"/>
          <w:szCs w:val="21"/>
          <w:u w:val="single"/>
        </w:rPr>
        <w:t xml:space="preserve">                                                                      </w:t>
      </w:r>
    </w:p>
    <w:p>
      <w:pPr>
        <w:bidi w:val="0"/>
        <w:rPr>
          <w:rFonts w:hint="eastAsia" w:ascii="宋体" w:hAnsi="宋体" w:cs="新宋体-18030"/>
          <w:b/>
          <w:sz w:val="24"/>
        </w:rPr>
      </w:pPr>
      <w:r>
        <w:rPr>
          <w:rFonts w:hint="eastAsia" w:ascii="宋体" w:hAnsi="宋体" w:cs="新宋体-18030"/>
          <w:b/>
          <w:sz w:val="24"/>
        </w:rPr>
        <w:t>（二）阅读下面这首诗，完成17、18题（5分）</w:t>
      </w:r>
    </w:p>
    <w:p>
      <w:pPr>
        <w:bidi w:val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咏笼莺①        （清）纳兰性德</w:t>
      </w:r>
    </w:p>
    <w:p>
      <w:pPr>
        <w:bidi w:val="0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何处金衣客，栖栖翠幕中。有心惊晓梦，无计啭春风。</w:t>
      </w:r>
    </w:p>
    <w:p>
      <w:pPr>
        <w:bidi w:val="0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漫逐梁间燕，谁巢井上桐。空将云路翼，缄恨在雕笼。</w:t>
      </w:r>
    </w:p>
    <w:p>
      <w:pPr>
        <w:bidi w:val="0"/>
        <w:ind w:right="21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[注释]①莺：黄莺，别名金衣公子。</w:t>
      </w:r>
    </w:p>
    <w:p>
      <w:pPr>
        <w:bidi w:val="0"/>
        <w:ind w:right="21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17、</w:t>
      </w:r>
      <w:r>
        <w:rPr>
          <w:rFonts w:ascii="宋体" w:hAnsi="宋体"/>
          <w:szCs w:val="21"/>
        </w:rPr>
        <w:t>本诗题为“咏笼莺”，第三联却写了燕子飞于梁间、鸾鸟在梧桐上筑巢。试分析这样写的用意。（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分）</w:t>
      </w:r>
    </w:p>
    <w:p>
      <w:pPr>
        <w:widowControl/>
        <w:bidi w:val="0"/>
        <w:jc w:val="left"/>
        <w:rPr>
          <w:rFonts w:hint="eastAsia" w:hAnsi="宋体" w:eastAsia="黑体" w:cs="宋体"/>
          <w:b/>
          <w:bCs/>
          <w:kern w:val="0"/>
          <w:sz w:val="24"/>
        </w:rPr>
      </w:pPr>
      <w:r>
        <w:rPr>
          <w:rFonts w:hint="eastAsia" w:hAnsi="宋体"/>
        </w:rPr>
        <w:t>18、</w:t>
      </w:r>
      <w:r>
        <w:rPr>
          <w:rFonts w:hAnsi="宋体"/>
        </w:rPr>
        <w:t>本诗最后一联的“空”字历来为人们称道，请结合诗句作简要赏析。（</w:t>
      </w:r>
      <w:r>
        <w:rPr>
          <w:rFonts w:hint="eastAsia" w:hAnsi="宋体"/>
        </w:rPr>
        <w:t>3</w:t>
      </w:r>
      <w:r>
        <w:rPr>
          <w:rFonts w:hAnsi="宋体"/>
        </w:rPr>
        <w:t>分）</w:t>
      </w:r>
    </w:p>
    <w:p>
      <w:pPr>
        <w:bidi w:val="0"/>
        <w:rPr>
          <w:rFonts w:hint="eastAsia" w:ascii="宋体" w:hAnsi="宋体" w:cs="新宋体-18030"/>
          <w:sz w:val="24"/>
        </w:rPr>
      </w:pPr>
    </w:p>
    <w:p>
      <w:pPr>
        <w:bidi w:val="0"/>
        <w:rPr>
          <w:rFonts w:hint="eastAsia"/>
          <w:sz w:val="24"/>
        </w:rPr>
      </w:pPr>
    </w:p>
    <w:p>
      <w:pPr>
        <w:bidi w:val="0"/>
        <w:rPr>
          <w:rFonts w:hint="eastAsia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28600" cy="342900"/>
          <wp:effectExtent l="0" t="0" r="0" b="0"/>
          <wp:wrapNone/>
          <wp:docPr id="7" name="图片 1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DZhYmE3YzkzM2FkZjMzNmQ5ZjRiNjQ4ZmQ2NDQifQ=="/>
  </w:docVars>
  <w:rsids>
    <w:rsidRoot w:val="73D96655"/>
    <w:rsid w:val="02865938"/>
    <w:rsid w:val="085A5FF7"/>
    <w:rsid w:val="14011A1D"/>
    <w:rsid w:val="1F1C3BAF"/>
    <w:rsid w:val="33C90490"/>
    <w:rsid w:val="37A97B52"/>
    <w:rsid w:val="37AB23E6"/>
    <w:rsid w:val="397228F1"/>
    <w:rsid w:val="4585575A"/>
    <w:rsid w:val="52B07B8F"/>
    <w:rsid w:val="68823F5C"/>
    <w:rsid w:val="69DA3A17"/>
    <w:rsid w:val="73D96655"/>
    <w:rsid w:val="74D2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4298</Words>
  <Characters>4431</Characters>
  <Lines>0</Lines>
  <Paragraphs>0</Paragraphs>
  <TotalTime>16</TotalTime>
  <ScaleCrop>false</ScaleCrop>
  <LinksUpToDate>false</LinksUpToDate>
  <CharactersWithSpaces>5510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2023-07-02T03:08:00Z</dcterms:created>
  <dc:creator>西西今天也快乐</dc:creator>
  <cp:lastModifiedBy>西西今天也快乐</cp:lastModifiedBy>
  <dcterms:modified xsi:type="dcterms:W3CDTF">2023-07-02T09:16:39Z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C33EE72621DC4E90B26B973226E8ACB9_13</vt:lpwstr>
  </property>
</Properties>
</file>